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6C3B" w14:textId="4DFFF005" w:rsidR="00F95CA0" w:rsidRPr="00344936" w:rsidRDefault="003D2AC5">
      <w:pPr>
        <w:pStyle w:val="3"/>
        <w:rPr>
          <w:rFonts w:ascii="楷体" w:eastAsia="楷体" w:hAnsi="楷体"/>
          <w:color w:val="auto"/>
          <w:sz w:val="28"/>
          <w:szCs w:val="28"/>
          <w:lang w:eastAsia="zh-CN"/>
        </w:rPr>
      </w:pPr>
      <w:bookmarkStart w:id="0" w:name="第三届上海理工大学信息安全竞赛-------暨上理信息安全战队集训选拔赛参赛规程"/>
      <w:r w:rsidRPr="00344936">
        <w:rPr>
          <w:rFonts w:ascii="楷体" w:eastAsia="楷体" w:hAnsi="楷体"/>
          <w:color w:val="auto"/>
          <w:sz w:val="28"/>
          <w:szCs w:val="28"/>
          <w:lang w:eastAsia="zh-CN"/>
        </w:rPr>
        <w:t>第三届上海理工大学信息安全竞赛——</w:t>
      </w:r>
      <w:proofErr w:type="gramStart"/>
      <w:r w:rsidRPr="00344936">
        <w:rPr>
          <w:rFonts w:ascii="楷体" w:eastAsia="楷体" w:hAnsi="楷体"/>
          <w:color w:val="auto"/>
          <w:sz w:val="28"/>
          <w:szCs w:val="28"/>
          <w:lang w:eastAsia="zh-CN"/>
        </w:rPr>
        <w:t>暨上理</w:t>
      </w:r>
      <w:proofErr w:type="gramEnd"/>
      <w:r w:rsidRPr="00344936">
        <w:rPr>
          <w:rFonts w:ascii="楷体" w:eastAsia="楷体" w:hAnsi="楷体"/>
          <w:color w:val="auto"/>
          <w:sz w:val="28"/>
          <w:szCs w:val="28"/>
          <w:lang w:eastAsia="zh-CN"/>
        </w:rPr>
        <w:t>信息安全战队集训选拔赛参赛规程</w:t>
      </w:r>
    </w:p>
    <w:p w14:paraId="7903131C" w14:textId="37C76E7F" w:rsidR="00F95CA0" w:rsidRPr="00344936" w:rsidRDefault="003D2AC5">
      <w:pPr>
        <w:pStyle w:val="FirstParagraph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b/>
          <w:bCs/>
          <w:lang w:eastAsia="zh-CN"/>
        </w:rPr>
        <w:t>一、CTF赛制介绍</w:t>
      </w:r>
    </w:p>
    <w:p w14:paraId="060106CC" w14:textId="2A0CBCF9" w:rsidR="00F95CA0" w:rsidRPr="00344936" w:rsidRDefault="003D2AC5" w:rsidP="00711523">
      <w:pPr>
        <w:pStyle w:val="a0"/>
        <w:jc w:val="both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CTF（Capture The Flag）比赛的概念源于传统的户外游戏“夺旗赛”，在这个游戏中，参与者分为两队，每队的目标是夺取对方阵地上的旗帜并安全带回自己的基地。在网络安全领域，CTF沿用了这一概念，转变成了一种检验计算机安全技能的竞赛形式。CTF比赛的起源可以追溯到1996年，当时在美国拉斯维加斯举办的DEFCON黑客大会上首次引入了这种比赛形式。DEFCON是世界上最大的年度黑客大会之一，旨在促进信息安全社区的交流和发展。</w:t>
      </w:r>
    </w:p>
    <w:p w14:paraId="56D9A43C" w14:textId="1B67C9A8" w:rsidR="00F95CA0" w:rsidRPr="00344936" w:rsidRDefault="003D2AC5">
      <w:pPr>
        <w:pStyle w:val="a0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b/>
          <w:bCs/>
          <w:lang w:eastAsia="zh-CN"/>
        </w:rPr>
        <w:t>二、比赛环境</w:t>
      </w:r>
    </w:p>
    <w:p w14:paraId="767E723A" w14:textId="41E2E4D6" w:rsidR="00F95CA0" w:rsidRPr="00344936" w:rsidRDefault="003D2AC5" w:rsidP="00711523">
      <w:pPr>
        <w:pStyle w:val="a0"/>
        <w:jc w:val="both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采用统一的CTF竞赛平台，计算中心提供比赛用机，比赛用机已经预安装好比赛需要的环境和工具，参赛选手也可自带电脑参加比赛，自带电脑建议提前安装安全工具，安全工具示例（包括但不限于以下工具）：</w:t>
      </w:r>
    </w:p>
    <w:p w14:paraId="6BF11281" w14:textId="2A574662" w:rsidR="00F95CA0" w:rsidRPr="00344936" w:rsidRDefault="003D2AC5">
      <w:pPr>
        <w:numPr>
          <w:ilvl w:val="0"/>
          <w:numId w:val="2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</w:rPr>
        <w:t>浏览器：Chrome</w:t>
      </w:r>
      <w:proofErr w:type="spellEnd"/>
      <w:r w:rsidR="00ED7DA0">
        <w:rPr>
          <w:rFonts w:ascii="楷体" w:eastAsia="楷体" w:hAnsi="楷体" w:hint="eastAsia"/>
          <w:lang w:eastAsia="zh-CN"/>
        </w:rPr>
        <w:t>、</w:t>
      </w:r>
      <w:r w:rsidRPr="00344936">
        <w:rPr>
          <w:rFonts w:ascii="楷体" w:eastAsia="楷体" w:hAnsi="楷体"/>
        </w:rPr>
        <w:t>Firefox</w:t>
      </w:r>
      <w:r w:rsidR="00ED7DA0">
        <w:rPr>
          <w:rFonts w:ascii="楷体" w:eastAsia="楷体" w:hAnsi="楷体" w:hint="eastAsia"/>
          <w:lang w:eastAsia="zh-CN"/>
        </w:rPr>
        <w:t>、Ed</w:t>
      </w:r>
      <w:r w:rsidR="00ED7DA0">
        <w:rPr>
          <w:rFonts w:ascii="楷体" w:eastAsia="楷体" w:hAnsi="楷体"/>
          <w:lang w:eastAsia="zh-CN"/>
        </w:rPr>
        <w:t>ge</w:t>
      </w:r>
      <w:r w:rsidR="00ED7DA0">
        <w:rPr>
          <w:rFonts w:ascii="楷体" w:eastAsia="楷体" w:hAnsi="楷体" w:hint="eastAsia"/>
          <w:lang w:eastAsia="zh-CN"/>
        </w:rPr>
        <w:t>等</w:t>
      </w:r>
    </w:p>
    <w:p w14:paraId="1A5FCD63" w14:textId="7133D7AB" w:rsidR="00F95CA0" w:rsidRPr="00344936" w:rsidRDefault="003D2AC5">
      <w:pPr>
        <w:numPr>
          <w:ilvl w:val="0"/>
          <w:numId w:val="2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</w:rPr>
        <w:t>虚拟机：Kali</w:t>
      </w:r>
      <w:proofErr w:type="spellEnd"/>
      <w:r w:rsidRPr="00344936">
        <w:rPr>
          <w:rFonts w:ascii="楷体" w:eastAsia="楷体" w:hAnsi="楷体"/>
        </w:rPr>
        <w:t xml:space="preserve"> Linux</w:t>
      </w:r>
    </w:p>
    <w:p w14:paraId="6856FF71" w14:textId="6CE5B28E" w:rsidR="00F95CA0" w:rsidRPr="00344936" w:rsidRDefault="003D2AC5">
      <w:pPr>
        <w:numPr>
          <w:ilvl w:val="0"/>
          <w:numId w:val="2"/>
        </w:numPr>
        <w:rPr>
          <w:rFonts w:ascii="楷体" w:eastAsia="楷体" w:hAnsi="楷体"/>
        </w:rPr>
      </w:pPr>
      <w:r w:rsidRPr="00344936">
        <w:rPr>
          <w:rFonts w:ascii="楷体" w:eastAsia="楷体" w:hAnsi="楷体"/>
        </w:rPr>
        <w:t xml:space="preserve">语言环境：Python2.7、Python3.7、Java8 </w:t>
      </w:r>
      <w:proofErr w:type="spellStart"/>
      <w:r w:rsidRPr="00344936">
        <w:rPr>
          <w:rFonts w:ascii="楷体" w:eastAsia="楷体" w:hAnsi="楷体"/>
        </w:rPr>
        <w:t>以上、PHP</w:t>
      </w:r>
      <w:proofErr w:type="spellEnd"/>
      <w:r w:rsidR="00ED7DA0">
        <w:rPr>
          <w:rFonts w:ascii="楷体" w:eastAsia="楷体" w:hAnsi="楷体" w:hint="eastAsia"/>
          <w:lang w:eastAsia="zh-CN"/>
        </w:rPr>
        <w:t>等</w:t>
      </w:r>
    </w:p>
    <w:p w14:paraId="6C927FE5" w14:textId="6D4542A6" w:rsidR="00F95CA0" w:rsidRPr="00344936" w:rsidRDefault="003D2AC5">
      <w:pPr>
        <w:numPr>
          <w:ilvl w:val="0"/>
          <w:numId w:val="2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</w:rPr>
        <w:t>web工具：BurpSuite、AntSword、phpstorm、hackbar</w:t>
      </w:r>
      <w:proofErr w:type="spellEnd"/>
      <w:r w:rsidR="00ED7DA0">
        <w:rPr>
          <w:rFonts w:ascii="楷体" w:eastAsia="楷体" w:hAnsi="楷体" w:hint="eastAsia"/>
          <w:lang w:eastAsia="zh-CN"/>
        </w:rPr>
        <w:t>等</w:t>
      </w:r>
    </w:p>
    <w:p w14:paraId="4B4158F8" w14:textId="3F7D3EBC" w:rsidR="00F95CA0" w:rsidRPr="00344936" w:rsidRDefault="003D2AC5">
      <w:pPr>
        <w:numPr>
          <w:ilvl w:val="0"/>
          <w:numId w:val="2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</w:rPr>
        <w:t>二进制工具：pwntools、IDA</w:t>
      </w:r>
      <w:proofErr w:type="spellEnd"/>
      <w:r w:rsidRPr="00344936">
        <w:rPr>
          <w:rFonts w:ascii="楷体" w:eastAsia="楷体" w:hAnsi="楷体"/>
        </w:rPr>
        <w:t xml:space="preserve"> </w:t>
      </w:r>
      <w:proofErr w:type="spellStart"/>
      <w:r w:rsidRPr="00344936">
        <w:rPr>
          <w:rFonts w:ascii="楷体" w:eastAsia="楷体" w:hAnsi="楷体"/>
        </w:rPr>
        <w:t>pro、findcrypt</w:t>
      </w:r>
      <w:proofErr w:type="spellEnd"/>
      <w:r w:rsidRPr="00344936">
        <w:rPr>
          <w:rFonts w:ascii="楷体" w:eastAsia="楷体" w:hAnsi="楷体"/>
        </w:rPr>
        <w:t>(</w:t>
      </w:r>
      <w:proofErr w:type="spellStart"/>
      <w:r w:rsidRPr="00344936">
        <w:rPr>
          <w:rFonts w:ascii="楷体" w:eastAsia="楷体" w:hAnsi="楷体"/>
        </w:rPr>
        <w:t>ida插件</w:t>
      </w:r>
      <w:proofErr w:type="spellEnd"/>
      <w:r w:rsidRPr="00344936">
        <w:rPr>
          <w:rFonts w:ascii="楷体" w:eastAsia="楷体" w:hAnsi="楷体"/>
        </w:rPr>
        <w:t>)</w:t>
      </w:r>
      <w:r w:rsidR="00ED7DA0">
        <w:rPr>
          <w:rFonts w:ascii="楷体" w:eastAsia="楷体" w:hAnsi="楷体" w:hint="eastAsia"/>
          <w:lang w:eastAsia="zh-CN"/>
        </w:rPr>
        <w:t>等</w:t>
      </w:r>
    </w:p>
    <w:p w14:paraId="24FF07C6" w14:textId="2013223F" w:rsidR="00F95CA0" w:rsidRPr="00344936" w:rsidRDefault="003D2AC5">
      <w:pPr>
        <w:numPr>
          <w:ilvl w:val="0"/>
          <w:numId w:val="2"/>
        </w:numPr>
        <w:rPr>
          <w:rFonts w:ascii="楷体" w:eastAsia="楷体" w:hAnsi="楷体"/>
        </w:rPr>
      </w:pPr>
      <w:r w:rsidRPr="00344936">
        <w:rPr>
          <w:rFonts w:ascii="楷体" w:eastAsia="楷体" w:hAnsi="楷体"/>
        </w:rPr>
        <w:t>Crypto工具：PyCrypto、numpy、gmpy2、CyberChef</w:t>
      </w:r>
      <w:r w:rsidR="00ED7DA0">
        <w:rPr>
          <w:rFonts w:ascii="楷体" w:eastAsia="楷体" w:hAnsi="楷体" w:hint="eastAsia"/>
          <w:lang w:eastAsia="zh-CN"/>
        </w:rPr>
        <w:t>等</w:t>
      </w:r>
    </w:p>
    <w:p w14:paraId="66D9FD0F" w14:textId="147D69FA" w:rsidR="00F95CA0" w:rsidRPr="00344936" w:rsidRDefault="003D2AC5">
      <w:pPr>
        <w:numPr>
          <w:ilvl w:val="0"/>
          <w:numId w:val="2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</w:rPr>
        <w:t>杂项工具：wireshark、volatility、FTK</w:t>
      </w:r>
      <w:proofErr w:type="spellEnd"/>
      <w:r w:rsidRPr="00344936">
        <w:rPr>
          <w:rFonts w:ascii="楷体" w:eastAsia="楷体" w:hAnsi="楷体"/>
        </w:rPr>
        <w:t xml:space="preserve"> Imager、010、winhex</w:t>
      </w:r>
      <w:r w:rsidR="00ED7DA0">
        <w:rPr>
          <w:rFonts w:ascii="楷体" w:eastAsia="楷体" w:hAnsi="楷体" w:hint="eastAsia"/>
          <w:lang w:eastAsia="zh-CN"/>
        </w:rPr>
        <w:t>等</w:t>
      </w:r>
    </w:p>
    <w:p w14:paraId="27115F4F" w14:textId="77777777" w:rsidR="00F95CA0" w:rsidRPr="00344936" w:rsidRDefault="003D2AC5">
      <w:pPr>
        <w:pStyle w:val="FirstParagraph"/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t>三、赛题类型</w:t>
      </w:r>
      <w:proofErr w:type="spellEnd"/>
    </w:p>
    <w:p w14:paraId="3163D884" w14:textId="4EFF8D68" w:rsidR="00F95CA0" w:rsidRPr="00344936" w:rsidRDefault="003D2AC5">
      <w:pPr>
        <w:pStyle w:val="a0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赛题类型主要包括：Web安全、二进制漏洞挖掘利用、逆向分析与移动安全、密码分析、安全编程等。</w:t>
      </w:r>
    </w:p>
    <w:p w14:paraId="3CE0A6E6" w14:textId="1A93A289" w:rsidR="00344936" w:rsidRPr="00344936" w:rsidRDefault="00344936">
      <w:pPr>
        <w:pStyle w:val="a0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noProof/>
        </w:rPr>
        <w:lastRenderedPageBreak/>
        <w:drawing>
          <wp:inline distT="0" distB="0" distL="0" distR="0" wp14:anchorId="2CCF2A74" wp14:editId="0A1F1590">
            <wp:extent cx="5486400" cy="24091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618C7" w14:textId="77777777" w:rsidR="00F95CA0" w:rsidRPr="00344936" w:rsidRDefault="003D2AC5">
      <w:pPr>
        <w:pStyle w:val="a0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b/>
          <w:bCs/>
          <w:lang w:eastAsia="zh-CN"/>
        </w:rPr>
        <w:t>三、计分方式</w:t>
      </w:r>
    </w:p>
    <w:p w14:paraId="73A18429" w14:textId="70769EE9" w:rsidR="00F95CA0" w:rsidRPr="00344936" w:rsidRDefault="003D2AC5" w:rsidP="00711523">
      <w:pPr>
        <w:pStyle w:val="a0"/>
        <w:jc w:val="both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比赛采用国际惯用的动态积分模式(即每道题目的分值将根据解出选手的数量进行动态计分，每多一个人解出，该题目的分值会随之下降)，每道题目初始分值1000，最终成绩取总分由高至低排列，分数相同情况下，按提交时间</w:t>
      </w:r>
      <w:r>
        <w:rPr>
          <w:rFonts w:ascii="楷体" w:eastAsia="楷体" w:hAnsi="楷体" w:hint="eastAsia"/>
          <w:lang w:eastAsia="zh-CN"/>
        </w:rPr>
        <w:t>计</w:t>
      </w:r>
      <w:r w:rsidRPr="00344936">
        <w:rPr>
          <w:rFonts w:ascii="楷体" w:eastAsia="楷体" w:hAnsi="楷体"/>
          <w:lang w:eastAsia="zh-CN"/>
        </w:rPr>
        <w:t>算，用时短者排名高于用时较长者。比赛中的</w:t>
      </w:r>
      <w:proofErr w:type="gramStart"/>
      <w:r w:rsidRPr="00344936">
        <w:rPr>
          <w:rFonts w:ascii="楷体" w:eastAsia="楷体" w:hAnsi="楷体"/>
          <w:lang w:eastAsia="zh-CN"/>
        </w:rPr>
        <w:t>一、二、三血</w:t>
      </w:r>
      <w:proofErr w:type="gramEnd"/>
      <w:r w:rsidRPr="00344936">
        <w:rPr>
          <w:rFonts w:ascii="楷体" w:eastAsia="楷体" w:hAnsi="楷体"/>
          <w:lang w:eastAsia="zh-CN"/>
        </w:rPr>
        <w:t>没有额外分数。</w:t>
      </w:r>
    </w:p>
    <w:p w14:paraId="4C6E89C3" w14:textId="77777777" w:rsidR="00F95CA0" w:rsidRPr="00344936" w:rsidRDefault="003D2AC5">
      <w:pPr>
        <w:pStyle w:val="a0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b/>
          <w:bCs/>
          <w:lang w:eastAsia="zh-CN"/>
        </w:rPr>
        <w:t>四、平台使用</w:t>
      </w:r>
    </w:p>
    <w:p w14:paraId="47A7E3E4" w14:textId="77777777" w:rsidR="00F95CA0" w:rsidRPr="00344936" w:rsidRDefault="003D2AC5">
      <w:pPr>
        <w:numPr>
          <w:ilvl w:val="0"/>
          <w:numId w:val="3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t>注册</w:t>
      </w:r>
      <w:proofErr w:type="spellEnd"/>
    </w:p>
    <w:p w14:paraId="0EDE8ACE" w14:textId="04703126" w:rsidR="00F95CA0" w:rsidRPr="00344936" w:rsidRDefault="00F36343">
      <w:pPr>
        <w:numPr>
          <w:ilvl w:val="0"/>
          <w:numId w:val="1"/>
        </w:numPr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校</w:t>
      </w:r>
      <w:r w:rsidR="003D2AC5" w:rsidRPr="00344936">
        <w:rPr>
          <w:rFonts w:ascii="楷体" w:eastAsia="楷体" w:hAnsi="楷体"/>
          <w:lang w:eastAsia="zh-CN"/>
        </w:rPr>
        <w:t>内网访问</w:t>
      </w:r>
      <w:hyperlink r:id="rId6">
        <w:r w:rsidR="003D2AC5" w:rsidRPr="00344936">
          <w:rPr>
            <w:rStyle w:val="ad"/>
            <w:rFonts w:ascii="楷体" w:eastAsia="楷体" w:hAnsi="楷体"/>
            <w:lang w:eastAsia="zh-CN"/>
          </w:rPr>
          <w:t>http://202.120.222.171</w:t>
        </w:r>
      </w:hyperlink>
      <w:r w:rsidR="003D2AC5" w:rsidRPr="00344936">
        <w:rPr>
          <w:rFonts w:ascii="楷体" w:eastAsia="楷体" w:hAnsi="楷体"/>
          <w:lang w:eastAsia="zh-CN"/>
        </w:rPr>
        <w:t>点击右上角注册，输入用户名、密码进行注册</w:t>
      </w:r>
    </w:p>
    <w:p w14:paraId="0A7FC6AC" w14:textId="77777777" w:rsidR="00F95CA0" w:rsidRPr="00344936" w:rsidRDefault="003D2AC5" w:rsidP="00344936">
      <w:pPr>
        <w:numPr>
          <w:ilvl w:val="0"/>
          <w:numId w:val="1"/>
        </w:numPr>
        <w:jc w:val="center"/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drawing>
          <wp:inline distT="0" distB="0" distL="0" distR="0" wp14:anchorId="3523B5DB" wp14:editId="46A08E52">
            <wp:extent cx="3505200" cy="3009900"/>
            <wp:effectExtent l="0" t="0" r="0" b="0"/>
            <wp:docPr id="22" name="Picture" descr="image-20250228115833782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C:\Users\wiles\Documents\note\png\%E7%AB%9E%E8%B5%9B%E8%A7%84%E5%88%99%E5%92%8C%E8%AF%84%E5%88%86%E6%A0%87%E5%87%86\image-2025022811583378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49" cy="30099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5730C" w14:textId="77777777" w:rsidR="00F95CA0" w:rsidRPr="00344936" w:rsidRDefault="003D2AC5">
      <w:pPr>
        <w:numPr>
          <w:ilvl w:val="0"/>
          <w:numId w:val="3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lastRenderedPageBreak/>
        <w:t>welink认证</w:t>
      </w:r>
      <w:proofErr w:type="spellEnd"/>
    </w:p>
    <w:p w14:paraId="7D4B86E5" w14:textId="1B76D1B3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注册后会出现</w:t>
      </w:r>
      <w:proofErr w:type="spellStart"/>
      <w:r w:rsidRPr="00344936">
        <w:rPr>
          <w:rFonts w:ascii="楷体" w:eastAsia="楷体" w:hAnsi="楷体"/>
          <w:lang w:eastAsia="zh-CN"/>
        </w:rPr>
        <w:t>welink</w:t>
      </w:r>
      <w:proofErr w:type="spellEnd"/>
      <w:r w:rsidRPr="00344936">
        <w:rPr>
          <w:rFonts w:ascii="楷体" w:eastAsia="楷体" w:hAnsi="楷体"/>
          <w:lang w:eastAsia="zh-CN"/>
        </w:rPr>
        <w:t>二维码，需要用手机</w:t>
      </w:r>
      <w:proofErr w:type="spellStart"/>
      <w:r w:rsidRPr="00344936">
        <w:rPr>
          <w:rFonts w:ascii="楷体" w:eastAsia="楷体" w:hAnsi="楷体"/>
          <w:lang w:eastAsia="zh-CN"/>
        </w:rPr>
        <w:t>welink</w:t>
      </w:r>
      <w:proofErr w:type="spellEnd"/>
      <w:proofErr w:type="gramStart"/>
      <w:r w:rsidRPr="00344936">
        <w:rPr>
          <w:rFonts w:ascii="楷体" w:eastAsia="楷体" w:hAnsi="楷体"/>
          <w:lang w:eastAsia="zh-CN"/>
        </w:rPr>
        <w:t>扫码进行</w:t>
      </w:r>
      <w:proofErr w:type="gramEnd"/>
      <w:r w:rsidRPr="00344936">
        <w:rPr>
          <w:rFonts w:ascii="楷体" w:eastAsia="楷体" w:hAnsi="楷体"/>
          <w:lang w:eastAsia="zh-CN"/>
        </w:rPr>
        <w:t>认证,认证成功以后需要重新登录系统。不进行</w:t>
      </w:r>
      <w:proofErr w:type="spellStart"/>
      <w:r w:rsidRPr="00344936">
        <w:rPr>
          <w:rFonts w:ascii="楷体" w:eastAsia="楷体" w:hAnsi="楷体"/>
          <w:lang w:eastAsia="zh-CN"/>
        </w:rPr>
        <w:t>welink</w:t>
      </w:r>
      <w:proofErr w:type="spellEnd"/>
      <w:r w:rsidRPr="00344936">
        <w:rPr>
          <w:rFonts w:ascii="楷体" w:eastAsia="楷体" w:hAnsi="楷体"/>
          <w:lang w:eastAsia="zh-CN"/>
        </w:rPr>
        <w:t>认证无法进行知识问答题和场景实操题答题。</w:t>
      </w:r>
    </w:p>
    <w:p w14:paraId="1E10D17E" w14:textId="278FD0EE" w:rsidR="00F95CA0" w:rsidRPr="00344936" w:rsidRDefault="003D2AC5" w:rsidP="00344936">
      <w:pPr>
        <w:numPr>
          <w:ilvl w:val="0"/>
          <w:numId w:val="1"/>
        </w:numPr>
        <w:jc w:val="center"/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drawing>
          <wp:inline distT="0" distB="0" distL="0" distR="0" wp14:anchorId="62A857C2" wp14:editId="68EC1E3B">
            <wp:extent cx="2562225" cy="3400425"/>
            <wp:effectExtent l="0" t="0" r="0" b="0"/>
            <wp:docPr id="25" name="Picture" descr="image-20250228115945240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 descr="C:\Users\wiles\Documents\note\png\%E7%AB%9E%E8%B5%9B%E8%A7%84%E5%88%99%E5%92%8C%E8%AF%84%E5%88%86%E6%A0%87%E5%87%86\image-2025022811594524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18B05" w14:textId="4550B4DF" w:rsidR="00F95CA0" w:rsidRPr="00344936" w:rsidRDefault="003D2AC5" w:rsidP="00344936">
      <w:pPr>
        <w:numPr>
          <w:ilvl w:val="0"/>
          <w:numId w:val="1"/>
        </w:numPr>
        <w:jc w:val="center"/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drawing>
          <wp:inline distT="0" distB="0" distL="0" distR="0" wp14:anchorId="6F31202E" wp14:editId="4188A49D">
            <wp:extent cx="2238375" cy="3077486"/>
            <wp:effectExtent l="0" t="0" r="0" b="0"/>
            <wp:docPr id="31" name="Picture" descr="image-20250228121258779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C:\Users\wiles\Documents\note\png\%E7%AB%9E%E8%B5%9B%E8%A7%84%E5%88%99%E5%92%8C%E8%AF%84%E5%88%86%E6%A0%87%E5%87%86\image-202502281212587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98" cy="30925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79705" w14:textId="77777777" w:rsidR="00344936" w:rsidRPr="00344936" w:rsidRDefault="00344936" w:rsidP="00344936">
      <w:pPr>
        <w:numPr>
          <w:ilvl w:val="0"/>
          <w:numId w:val="1"/>
        </w:numPr>
        <w:jc w:val="center"/>
        <w:rPr>
          <w:rFonts w:ascii="楷体" w:eastAsia="楷体" w:hAnsi="楷体"/>
        </w:rPr>
      </w:pPr>
    </w:p>
    <w:p w14:paraId="1B7EF3CB" w14:textId="77777777" w:rsidR="00F95CA0" w:rsidRPr="00344936" w:rsidRDefault="003D2AC5">
      <w:pPr>
        <w:numPr>
          <w:ilvl w:val="0"/>
          <w:numId w:val="3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lastRenderedPageBreak/>
        <w:t>登录系统</w:t>
      </w:r>
      <w:proofErr w:type="spellEnd"/>
    </w:p>
    <w:p w14:paraId="705B7654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  <w:lang w:eastAsia="zh-CN"/>
        </w:rPr>
      </w:pPr>
      <w:proofErr w:type="spellStart"/>
      <w:r w:rsidRPr="00344936">
        <w:rPr>
          <w:rFonts w:ascii="楷体" w:eastAsia="楷体" w:hAnsi="楷体"/>
          <w:lang w:eastAsia="zh-CN"/>
        </w:rPr>
        <w:t>welink</w:t>
      </w:r>
      <w:proofErr w:type="spellEnd"/>
      <w:r w:rsidRPr="00344936">
        <w:rPr>
          <w:rFonts w:ascii="楷体" w:eastAsia="楷体" w:hAnsi="楷体"/>
          <w:lang w:eastAsia="zh-CN"/>
        </w:rPr>
        <w:t>认证后可以账号密码登录，也可以</w:t>
      </w:r>
      <w:proofErr w:type="spellStart"/>
      <w:r w:rsidRPr="00344936">
        <w:rPr>
          <w:rFonts w:ascii="楷体" w:eastAsia="楷体" w:hAnsi="楷体"/>
          <w:lang w:eastAsia="zh-CN"/>
        </w:rPr>
        <w:t>welink</w:t>
      </w:r>
      <w:proofErr w:type="spellEnd"/>
      <w:proofErr w:type="gramStart"/>
      <w:r w:rsidRPr="00344936">
        <w:rPr>
          <w:rFonts w:ascii="楷体" w:eastAsia="楷体" w:hAnsi="楷体"/>
          <w:lang w:eastAsia="zh-CN"/>
        </w:rPr>
        <w:t>扫码登录</w:t>
      </w:r>
      <w:proofErr w:type="gramEnd"/>
      <w:r w:rsidRPr="00344936">
        <w:rPr>
          <w:rFonts w:ascii="楷体" w:eastAsia="楷体" w:hAnsi="楷体"/>
          <w:lang w:eastAsia="zh-CN"/>
        </w:rPr>
        <w:t>，推荐</w:t>
      </w:r>
      <w:proofErr w:type="spellStart"/>
      <w:r w:rsidRPr="00344936">
        <w:rPr>
          <w:rFonts w:ascii="楷体" w:eastAsia="楷体" w:hAnsi="楷体"/>
          <w:lang w:eastAsia="zh-CN"/>
        </w:rPr>
        <w:t>welink</w:t>
      </w:r>
      <w:proofErr w:type="spellEnd"/>
      <w:proofErr w:type="gramStart"/>
      <w:r w:rsidRPr="00344936">
        <w:rPr>
          <w:rFonts w:ascii="楷体" w:eastAsia="楷体" w:hAnsi="楷体"/>
          <w:lang w:eastAsia="zh-CN"/>
        </w:rPr>
        <w:t>扫码登录</w:t>
      </w:r>
      <w:proofErr w:type="gramEnd"/>
    </w:p>
    <w:p w14:paraId="7FD76E92" w14:textId="77777777" w:rsidR="00F95CA0" w:rsidRPr="00344936" w:rsidRDefault="003D2AC5" w:rsidP="00344936">
      <w:pPr>
        <w:numPr>
          <w:ilvl w:val="0"/>
          <w:numId w:val="1"/>
        </w:numPr>
        <w:jc w:val="center"/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drawing>
          <wp:inline distT="0" distB="0" distL="0" distR="0" wp14:anchorId="56432476" wp14:editId="2616960F">
            <wp:extent cx="3324225" cy="3626112"/>
            <wp:effectExtent l="0" t="0" r="0" b="0"/>
            <wp:docPr id="34" name="Picture" descr="image-20250228120056092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C:\Users\wiles\Documents\note\png\%E7%AB%9E%E8%B5%9B%E8%A7%84%E5%88%99%E5%92%8C%E8%AF%84%E5%88%86%E6%A0%87%E5%87%86\image-2025022812005609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485" cy="3634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B9D333" w14:textId="77777777" w:rsidR="00F95CA0" w:rsidRPr="00344936" w:rsidRDefault="003D2AC5" w:rsidP="00344936">
      <w:pPr>
        <w:numPr>
          <w:ilvl w:val="0"/>
          <w:numId w:val="1"/>
        </w:numPr>
        <w:jc w:val="center"/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drawing>
          <wp:inline distT="0" distB="0" distL="0" distR="0" wp14:anchorId="28EDD892" wp14:editId="02251378">
            <wp:extent cx="5334000" cy="1901284"/>
            <wp:effectExtent l="0" t="0" r="0" b="0"/>
            <wp:docPr id="37" name="Picture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C:\Users\wiles\Documents\note\png\%E7%AB%9E%E8%B5%9B%E8%A7%84%E5%88%99%E5%92%8C%E8%AF%84%E5%88%86%E6%A0%87%E5%87%86\image-2025022812012302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01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7FE42" w14:textId="4B87847B" w:rsidR="00F95CA0" w:rsidRPr="00344936" w:rsidRDefault="00F95CA0" w:rsidP="00344936">
      <w:pPr>
        <w:rPr>
          <w:rFonts w:ascii="楷体" w:eastAsia="楷体" w:hAnsi="楷体"/>
        </w:rPr>
      </w:pPr>
    </w:p>
    <w:p w14:paraId="28F24404" w14:textId="7128256B" w:rsidR="00344936" w:rsidRPr="00344936" w:rsidRDefault="00344936" w:rsidP="00344936">
      <w:pPr>
        <w:rPr>
          <w:rFonts w:ascii="楷体" w:eastAsia="楷体" w:hAnsi="楷体"/>
        </w:rPr>
      </w:pPr>
    </w:p>
    <w:p w14:paraId="2C305D27" w14:textId="56726E91" w:rsidR="00344936" w:rsidRPr="00344936" w:rsidRDefault="00344936" w:rsidP="00344936">
      <w:pPr>
        <w:rPr>
          <w:rFonts w:ascii="楷体" w:eastAsia="楷体" w:hAnsi="楷体"/>
        </w:rPr>
      </w:pPr>
    </w:p>
    <w:p w14:paraId="7F08A2DD" w14:textId="095CF199" w:rsidR="00344936" w:rsidRPr="00344936" w:rsidRDefault="00344936" w:rsidP="00344936">
      <w:pPr>
        <w:rPr>
          <w:rFonts w:ascii="楷体" w:eastAsia="楷体" w:hAnsi="楷体"/>
        </w:rPr>
      </w:pPr>
    </w:p>
    <w:p w14:paraId="4DAD310E" w14:textId="77777777" w:rsidR="00344936" w:rsidRPr="00344936" w:rsidRDefault="00344936" w:rsidP="00344936">
      <w:pPr>
        <w:rPr>
          <w:rFonts w:ascii="楷体" w:eastAsia="楷体" w:hAnsi="楷体"/>
        </w:rPr>
      </w:pPr>
    </w:p>
    <w:p w14:paraId="5C11DC54" w14:textId="77777777" w:rsidR="00F95CA0" w:rsidRPr="00344936" w:rsidRDefault="003D2AC5">
      <w:pPr>
        <w:numPr>
          <w:ilvl w:val="0"/>
          <w:numId w:val="3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lastRenderedPageBreak/>
        <w:t>报名参赛</w:t>
      </w:r>
      <w:proofErr w:type="spellEnd"/>
    </w:p>
    <w:p w14:paraId="343E5EC1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登录系统后可以看到比赛列表，选中需要参加的比赛，然后在界面右上方点击报名参赛，可以加入比赛</w:t>
      </w:r>
    </w:p>
    <w:p w14:paraId="57C5DC97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drawing>
          <wp:inline distT="0" distB="0" distL="0" distR="0" wp14:anchorId="7E03FCEC" wp14:editId="7A0AD5A1">
            <wp:extent cx="5334000" cy="1964221"/>
            <wp:effectExtent l="0" t="0" r="0" b="0"/>
            <wp:docPr id="40" name="Picture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C:\Users\wiles\Documents\note\png\%E7%AB%9E%E8%B5%9B%E8%A7%84%E5%88%99%E5%92%8C%E8%AF%84%E5%88%86%E6%A0%87%E5%87%86\image-2025022812020690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64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C7BD3" w14:textId="77777777" w:rsidR="00F95CA0" w:rsidRPr="00344936" w:rsidRDefault="003D2AC5">
      <w:pPr>
        <w:numPr>
          <w:ilvl w:val="0"/>
          <w:numId w:val="3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t>查看赛题</w:t>
      </w:r>
      <w:proofErr w:type="spellEnd"/>
    </w:p>
    <w:p w14:paraId="601727DD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点击界面上方题目，可以查看比赛题目列表</w:t>
      </w:r>
    </w:p>
    <w:p w14:paraId="73613DCC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drawing>
          <wp:inline distT="0" distB="0" distL="0" distR="0" wp14:anchorId="0CB270E9" wp14:editId="34A25204">
            <wp:extent cx="5334000" cy="2214170"/>
            <wp:effectExtent l="0" t="0" r="0" b="0"/>
            <wp:docPr id="43" name="Picture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 descr="C:\Users\wiles\Documents\note\png\%E7%AB%9E%E8%B5%9B%E8%A7%84%E5%88%99%E5%92%8C%E8%AF%84%E5%88%86%E6%A0%87%E5%87%86\image-2025022812030428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14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CA641" w14:textId="77777777" w:rsidR="00F95CA0" w:rsidRPr="00344936" w:rsidRDefault="003D2AC5">
      <w:pPr>
        <w:numPr>
          <w:ilvl w:val="0"/>
          <w:numId w:val="3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t>解题与竞赛环境开启</w:t>
      </w:r>
      <w:proofErr w:type="spellEnd"/>
    </w:p>
    <w:p w14:paraId="52D30239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点击比赛题目列表中的题目，可以查看详细的题目，题目分两种：需要容器环境题目和常规题目。容器环境题目需要启动容器，并用浏览器或命令行终端进行访问。</w:t>
      </w:r>
    </w:p>
    <w:p w14:paraId="0409333B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lastRenderedPageBreak/>
        <w:drawing>
          <wp:inline distT="0" distB="0" distL="0" distR="0" wp14:anchorId="52314635" wp14:editId="475F4887">
            <wp:extent cx="5334000" cy="2810607"/>
            <wp:effectExtent l="0" t="0" r="0" b="0"/>
            <wp:docPr id="46" name="Picture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 descr="C:\Users\wiles\Documents\note\png\%E7%AB%9E%E8%B5%9B%E8%A7%84%E5%88%99%E5%92%8C%E8%AF%84%E5%88%86%E6%A0%87%E5%87%86\image-2025022812032800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10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FF0ED6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drawing>
          <wp:inline distT="0" distB="0" distL="0" distR="0" wp14:anchorId="2D6E44C0" wp14:editId="7A504E31">
            <wp:extent cx="5334000" cy="3009030"/>
            <wp:effectExtent l="0" t="0" r="0" b="0"/>
            <wp:docPr id="49" name="Picture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 descr="C:\Users\wiles\Documents\note\png\%E7%AB%9E%E8%B5%9B%E8%A7%84%E5%88%99%E5%92%8C%E8%AF%84%E5%88%86%E6%A0%87%E5%87%86\image-20250228122122667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90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90E9F" w14:textId="77777777" w:rsidR="00F95CA0" w:rsidRPr="00344936" w:rsidRDefault="003D2AC5">
      <w:pPr>
        <w:numPr>
          <w:ilvl w:val="0"/>
          <w:numId w:val="3"/>
        </w:numPr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t>提交flag</w:t>
      </w:r>
      <w:proofErr w:type="spellEnd"/>
    </w:p>
    <w:p w14:paraId="55E2AC5F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完成解题在递交Flag位置进行flag提交，提交后可以看到回答是否正确</w:t>
      </w:r>
    </w:p>
    <w:p w14:paraId="73FBA4B5" w14:textId="77777777" w:rsidR="00F95CA0" w:rsidRPr="00344936" w:rsidRDefault="003D2AC5">
      <w:pPr>
        <w:numPr>
          <w:ilvl w:val="0"/>
          <w:numId w:val="1"/>
        </w:numPr>
        <w:rPr>
          <w:rFonts w:ascii="楷体" w:eastAsia="楷体" w:hAnsi="楷体"/>
        </w:rPr>
      </w:pPr>
      <w:r w:rsidRPr="00344936">
        <w:rPr>
          <w:rFonts w:ascii="楷体" w:eastAsia="楷体" w:hAnsi="楷体"/>
          <w:noProof/>
        </w:rPr>
        <w:lastRenderedPageBreak/>
        <w:drawing>
          <wp:inline distT="0" distB="0" distL="0" distR="0" wp14:anchorId="75D4A2D6" wp14:editId="7977E174">
            <wp:extent cx="5334000" cy="2558990"/>
            <wp:effectExtent l="0" t="0" r="0" b="0"/>
            <wp:docPr id="52" name="Picture" title="fig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 descr="C:\Users\wiles\Documents\note\png\%E7%AB%9E%E8%B5%9B%E8%A7%84%E5%88%99%E5%92%8C%E8%AF%84%E5%88%86%E6%A0%87%E5%87%86\image-2025022812043394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589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EA98AF" w14:textId="77777777" w:rsidR="00F95CA0" w:rsidRPr="00344936" w:rsidRDefault="003D2AC5">
      <w:pPr>
        <w:pStyle w:val="FirstParagraph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b/>
          <w:bCs/>
          <w:lang w:eastAsia="zh-CN"/>
        </w:rPr>
        <w:t>五、系统选拔规则说明</w:t>
      </w:r>
    </w:p>
    <w:p w14:paraId="1DF03ED4" w14:textId="0A4E45F0" w:rsidR="00F95CA0" w:rsidRPr="00344936" w:rsidRDefault="003D2AC5">
      <w:pPr>
        <w:pStyle w:val="a0"/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本次比赛设一等奖人数为参赛同学人数的1</w:t>
      </w:r>
      <w:r w:rsidR="00536618">
        <w:rPr>
          <w:rFonts w:ascii="楷体" w:eastAsia="楷体" w:hAnsi="楷体"/>
          <w:lang w:eastAsia="zh-CN"/>
        </w:rPr>
        <w:t>0</w:t>
      </w:r>
      <w:r w:rsidRPr="00344936">
        <w:rPr>
          <w:rFonts w:ascii="楷体" w:eastAsia="楷体" w:hAnsi="楷体"/>
          <w:lang w:eastAsia="zh-CN"/>
        </w:rPr>
        <w:t>%；二等奖人数为参赛同学人数的2</w:t>
      </w:r>
      <w:r w:rsidR="00536618">
        <w:rPr>
          <w:rFonts w:ascii="楷体" w:eastAsia="楷体" w:hAnsi="楷体"/>
          <w:lang w:eastAsia="zh-CN"/>
        </w:rPr>
        <w:t>0</w:t>
      </w:r>
      <w:r w:rsidRPr="00344936">
        <w:rPr>
          <w:rFonts w:ascii="楷体" w:eastAsia="楷体" w:hAnsi="楷体"/>
          <w:lang w:eastAsia="zh-CN"/>
        </w:rPr>
        <w:t>%；三等奖人数为参赛同学人数的30%，所有获奖同学将获得比赛证书。</w:t>
      </w:r>
    </w:p>
    <w:p w14:paraId="24A708E9" w14:textId="487390F8" w:rsidR="00F95CA0" w:rsidRPr="00344936" w:rsidRDefault="003D2AC5">
      <w:pPr>
        <w:pStyle w:val="a0"/>
        <w:rPr>
          <w:rFonts w:ascii="楷体" w:eastAsia="楷体" w:hAnsi="楷体"/>
        </w:rPr>
      </w:pPr>
      <w:proofErr w:type="spellStart"/>
      <w:r w:rsidRPr="00344936">
        <w:rPr>
          <w:rFonts w:ascii="楷体" w:eastAsia="楷体" w:hAnsi="楷体"/>
          <w:b/>
          <w:bCs/>
        </w:rPr>
        <w:t>六、其他注意事项</w:t>
      </w:r>
      <w:proofErr w:type="spellEnd"/>
    </w:p>
    <w:p w14:paraId="370D8778" w14:textId="148D49BF" w:rsidR="00F95CA0" w:rsidRPr="00344936" w:rsidRDefault="003D2AC5">
      <w:pPr>
        <w:numPr>
          <w:ilvl w:val="0"/>
          <w:numId w:val="4"/>
        </w:numPr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在报名过程中问题请加入赛事交流QQ群383874017沟通交流。</w:t>
      </w:r>
    </w:p>
    <w:p w14:paraId="1D12E29C" w14:textId="04ABA566" w:rsidR="00F95CA0" w:rsidRPr="00344936" w:rsidRDefault="003D2AC5">
      <w:pPr>
        <w:numPr>
          <w:ilvl w:val="0"/>
          <w:numId w:val="4"/>
        </w:numPr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选手必须符合参赛资格，不得弄虚作假。资格审查中一旦发现问题，则取消其报名资格；竞赛过程中发现问题，则取消竞赛资格。</w:t>
      </w:r>
    </w:p>
    <w:p w14:paraId="788C303E" w14:textId="47F4FBB1" w:rsidR="00F95CA0" w:rsidRPr="00344936" w:rsidRDefault="003D2AC5">
      <w:pPr>
        <w:numPr>
          <w:ilvl w:val="0"/>
          <w:numId w:val="4"/>
        </w:numPr>
        <w:rPr>
          <w:rFonts w:ascii="楷体" w:eastAsia="楷体" w:hAnsi="楷体"/>
          <w:lang w:eastAsia="zh-CN"/>
        </w:rPr>
      </w:pPr>
      <w:r w:rsidRPr="00344936">
        <w:rPr>
          <w:rFonts w:ascii="楷体" w:eastAsia="楷体" w:hAnsi="楷体"/>
          <w:lang w:eastAsia="zh-CN"/>
        </w:rPr>
        <w:t>参赛选手应遵守竞赛规则，服从大赛组委会的指挥和安排。</w:t>
      </w:r>
      <w:bookmarkEnd w:id="0"/>
    </w:p>
    <w:sectPr w:rsidR="00F95CA0" w:rsidRPr="0034493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45A829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AB8CE9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A61AAA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CA0"/>
    <w:rsid w:val="003266FC"/>
    <w:rsid w:val="00344936"/>
    <w:rsid w:val="003D2AC5"/>
    <w:rsid w:val="00503B1B"/>
    <w:rsid w:val="00515553"/>
    <w:rsid w:val="00536618"/>
    <w:rsid w:val="00711523"/>
    <w:rsid w:val="00ED7DA0"/>
    <w:rsid w:val="00F36343"/>
    <w:rsid w:val="00F6049A"/>
    <w:rsid w:val="00F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6F23"/>
  <w15:docId w15:val="{F343086B-DE5B-47C9-BBC3-A7F6FE30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202.120.222.171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wilesan W</cp:lastModifiedBy>
  <cp:revision>11</cp:revision>
  <dcterms:created xsi:type="dcterms:W3CDTF">2025-02-28T04:25:00Z</dcterms:created>
  <dcterms:modified xsi:type="dcterms:W3CDTF">2025-03-03T06:57:00Z</dcterms:modified>
</cp:coreProperties>
</file>