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80" w:rsidRPr="00B24980" w:rsidRDefault="00B24980" w:rsidP="00B24980">
      <w:pPr>
        <w:jc w:val="center"/>
        <w:rPr>
          <w:rFonts w:ascii="楷体_GB2312" w:eastAsia="楷体_GB2312"/>
          <w:b/>
          <w:sz w:val="32"/>
          <w:szCs w:val="32"/>
        </w:rPr>
      </w:pPr>
      <w:r w:rsidRPr="00B24980">
        <w:rPr>
          <w:rFonts w:ascii="楷体_GB2312" w:eastAsia="楷体_GB2312" w:hint="eastAsia"/>
          <w:b/>
          <w:sz w:val="32"/>
          <w:szCs w:val="32"/>
        </w:rPr>
        <w:t>公共实验中心关于固定资产盘点工作的通知</w:t>
      </w:r>
    </w:p>
    <w:p w:rsidR="00B24980" w:rsidRPr="00B24980" w:rsidRDefault="00B24980" w:rsidP="00B24980">
      <w:pPr>
        <w:rPr>
          <w:rFonts w:ascii="楷体_GB2312" w:eastAsia="楷体_GB2312"/>
          <w:sz w:val="32"/>
          <w:szCs w:val="32"/>
        </w:rPr>
      </w:pPr>
    </w:p>
    <w:p w:rsidR="00B24980" w:rsidRPr="00B24980" w:rsidRDefault="00B24980" w:rsidP="00B24980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B24980">
        <w:rPr>
          <w:rFonts w:ascii="楷体_GB2312" w:eastAsia="楷体_GB2312" w:hint="eastAsia"/>
          <w:sz w:val="32"/>
          <w:szCs w:val="32"/>
        </w:rPr>
        <w:t>按资产设备与实验室管理处"关于在全校开展2019-2020年度固定资产盘点工作的通知"(</w:t>
      </w:r>
      <w:r>
        <w:rPr>
          <w:rFonts w:ascii="楷体_GB2312" w:eastAsia="楷体_GB2312" w:hint="eastAsia"/>
          <w:sz w:val="32"/>
          <w:szCs w:val="32"/>
        </w:rPr>
        <w:t>详见附件1</w:t>
      </w:r>
      <w:r w:rsidRPr="00B24980">
        <w:rPr>
          <w:rFonts w:ascii="楷体_GB2312" w:eastAsia="楷体_GB2312" w:hint="eastAsia"/>
          <w:sz w:val="32"/>
          <w:szCs w:val="32"/>
        </w:rPr>
        <w:t>)要求，以自查方式完成2019-2020年度固定</w:t>
      </w:r>
      <w:bookmarkStart w:id="0" w:name="_GoBack"/>
      <w:bookmarkEnd w:id="0"/>
      <w:r w:rsidRPr="00B24980">
        <w:rPr>
          <w:rFonts w:ascii="楷体_GB2312" w:eastAsia="楷体_GB2312" w:hint="eastAsia"/>
          <w:sz w:val="32"/>
          <w:szCs w:val="32"/>
        </w:rPr>
        <w:t>资产盘点工作，相关要求通知如下：</w:t>
      </w:r>
    </w:p>
    <w:p w:rsidR="00B24980" w:rsidRPr="00B24980" w:rsidRDefault="00B24980" w:rsidP="00B24980">
      <w:pPr>
        <w:pStyle w:val="a7"/>
        <w:numPr>
          <w:ilvl w:val="0"/>
          <w:numId w:val="1"/>
        </w:numPr>
        <w:ind w:firstLineChars="0"/>
        <w:rPr>
          <w:rFonts w:ascii="楷体_GB2312" w:eastAsia="楷体_GB2312"/>
          <w:sz w:val="32"/>
          <w:szCs w:val="32"/>
        </w:rPr>
      </w:pPr>
      <w:r w:rsidRPr="00B24980">
        <w:rPr>
          <w:rFonts w:ascii="楷体_GB2312" w:eastAsia="楷体_GB2312" w:hint="eastAsia"/>
          <w:sz w:val="32"/>
          <w:szCs w:val="32"/>
        </w:rPr>
        <w:t>在Welink平台登录"资产管理"业务实施个人名下的固定资产盘点工作(</w:t>
      </w:r>
      <w:r>
        <w:rPr>
          <w:rFonts w:ascii="楷体_GB2312" w:eastAsia="楷体_GB2312" w:hint="eastAsia"/>
          <w:sz w:val="32"/>
          <w:szCs w:val="32"/>
        </w:rPr>
        <w:t>详见附件2</w:t>
      </w:r>
      <w:r w:rsidRPr="00B24980">
        <w:rPr>
          <w:rFonts w:ascii="楷体_GB2312" w:eastAsia="楷体_GB2312" w:hint="eastAsia"/>
          <w:sz w:val="32"/>
          <w:szCs w:val="32"/>
        </w:rPr>
        <w:t>)，其中个人名下的2019-2020年度固定资产已全部在"我的盘点记录"中展现，若安置地点有变化，直接在系统中输入即完成固定资产保管地点</w:t>
      </w:r>
      <w:r>
        <w:rPr>
          <w:rFonts w:ascii="楷体_GB2312" w:eastAsia="楷体_GB2312" w:hint="eastAsia"/>
          <w:sz w:val="32"/>
          <w:szCs w:val="32"/>
        </w:rPr>
        <w:t>的</w:t>
      </w:r>
      <w:r w:rsidRPr="00B24980">
        <w:rPr>
          <w:rFonts w:ascii="楷体_GB2312" w:eastAsia="楷体_GB2312" w:hint="eastAsia"/>
          <w:sz w:val="32"/>
          <w:szCs w:val="32"/>
        </w:rPr>
        <w:t>变更备案。</w:t>
      </w:r>
    </w:p>
    <w:p w:rsidR="00B24980" w:rsidRPr="00B24980" w:rsidRDefault="00B24980" w:rsidP="00B24980">
      <w:pPr>
        <w:pStyle w:val="a7"/>
        <w:numPr>
          <w:ilvl w:val="0"/>
          <w:numId w:val="1"/>
        </w:numPr>
        <w:ind w:firstLineChars="0"/>
        <w:rPr>
          <w:rFonts w:ascii="楷体_GB2312" w:eastAsia="楷体_GB2312"/>
          <w:sz w:val="32"/>
          <w:szCs w:val="32"/>
        </w:rPr>
      </w:pPr>
      <w:r w:rsidRPr="00B24980">
        <w:rPr>
          <w:rFonts w:ascii="楷体_GB2312" w:eastAsia="楷体_GB2312" w:hint="eastAsia"/>
          <w:sz w:val="32"/>
          <w:szCs w:val="32"/>
        </w:rPr>
        <w:t>若存在有账无物或有物无账的情况，由各实验中心统一汇总报部门。</w:t>
      </w:r>
    </w:p>
    <w:p w:rsidR="00A34CBE" w:rsidRDefault="00B24980" w:rsidP="00B24980">
      <w:pPr>
        <w:pStyle w:val="a7"/>
        <w:numPr>
          <w:ilvl w:val="0"/>
          <w:numId w:val="1"/>
        </w:numPr>
        <w:ind w:firstLineChars="0"/>
        <w:rPr>
          <w:rFonts w:ascii="楷体_GB2312" w:eastAsia="楷体_GB2312"/>
          <w:sz w:val="32"/>
          <w:szCs w:val="32"/>
        </w:rPr>
      </w:pPr>
      <w:r w:rsidRPr="00B24980">
        <w:rPr>
          <w:rFonts w:ascii="楷体_GB2312" w:eastAsia="楷体_GB2312" w:hint="eastAsia"/>
          <w:sz w:val="32"/>
          <w:szCs w:val="32"/>
        </w:rPr>
        <w:t>各实验中心在4月30日前完成本次固定资产盘点工作。</w:t>
      </w:r>
    </w:p>
    <w:p w:rsidR="00B24980" w:rsidRDefault="00B24980" w:rsidP="00B24980">
      <w:pPr>
        <w:rPr>
          <w:rFonts w:ascii="楷体_GB2312" w:eastAsia="楷体_GB2312"/>
          <w:sz w:val="32"/>
          <w:szCs w:val="32"/>
        </w:rPr>
      </w:pPr>
    </w:p>
    <w:p w:rsidR="00B24980" w:rsidRDefault="00B24980" w:rsidP="00B24980">
      <w:pPr>
        <w:jc w:val="righ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公共实验中心</w:t>
      </w:r>
    </w:p>
    <w:p w:rsidR="00B24980" w:rsidRPr="00B24980" w:rsidRDefault="00B24980" w:rsidP="00B24980">
      <w:pPr>
        <w:jc w:val="righ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2021年3月1日</w:t>
      </w:r>
    </w:p>
    <w:sectPr w:rsidR="00B24980" w:rsidRPr="00B24980" w:rsidSect="00A34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8CF" w:rsidRDefault="008B08CF" w:rsidP="00B24980">
      <w:r>
        <w:separator/>
      </w:r>
    </w:p>
  </w:endnote>
  <w:endnote w:type="continuationSeparator" w:id="0">
    <w:p w:rsidR="008B08CF" w:rsidRDefault="008B08CF" w:rsidP="00B2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8CF" w:rsidRDefault="008B08CF" w:rsidP="00B24980">
      <w:r>
        <w:separator/>
      </w:r>
    </w:p>
  </w:footnote>
  <w:footnote w:type="continuationSeparator" w:id="0">
    <w:p w:rsidR="008B08CF" w:rsidRDefault="008B08CF" w:rsidP="00B24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30ACD"/>
    <w:multiLevelType w:val="hybridMultilevel"/>
    <w:tmpl w:val="0CA0972A"/>
    <w:lvl w:ilvl="0" w:tplc="3C40B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317033"/>
    <w:multiLevelType w:val="hybridMultilevel"/>
    <w:tmpl w:val="2ACC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80"/>
    <w:rsid w:val="003E1B79"/>
    <w:rsid w:val="008B08CF"/>
    <w:rsid w:val="00987435"/>
    <w:rsid w:val="00A34CBE"/>
    <w:rsid w:val="00B2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C435D2-0C8A-4D13-8B84-32EB9C17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C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4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2498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24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24980"/>
    <w:rPr>
      <w:sz w:val="18"/>
      <w:szCs w:val="18"/>
    </w:rPr>
  </w:style>
  <w:style w:type="paragraph" w:styleId="a7">
    <w:name w:val="List Paragraph"/>
    <w:basedOn w:val="a"/>
    <w:uiPriority w:val="34"/>
    <w:qFormat/>
    <w:rsid w:val="00B249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上海理工大学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Windows 用户</cp:lastModifiedBy>
  <cp:revision>2</cp:revision>
  <dcterms:created xsi:type="dcterms:W3CDTF">2021-03-02T02:47:00Z</dcterms:created>
  <dcterms:modified xsi:type="dcterms:W3CDTF">2021-03-02T02:47:00Z</dcterms:modified>
</cp:coreProperties>
</file>